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 e a limpeza do canteiro da Avenida Monsenhor Vicente Pereira Gomes no bairro Jardim Mariosa.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e comerciantes, o canteiro da referida avenida está com o mato alto. Esta situação traz diversos problemas para as residências e comércios do local, como o aparecimento de moscas, insetos e animais peçonhentos. Outro problema que o mato alto causa para esta via é a falta de visão para os motoristas que trafegam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