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vagas para carga e descarga nas imediações do Mercado Municipal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Mercado Municipal é um dos prédios tombados pelo patrimônio histórico e cultural, localizado no centro da cidade, de intenso movimento durante todo o dia. Comerciantes e pessoas que fazem entregas no "Mercadão" estão encontrando muita dificuldade em parar os caminhões para descarregar mercadorias, uma vez que as vagas específicas para carga e descarga foram retiradas. Solicita a disponibilização de tais vagas, por um horário determinado para carga/descarga, a fim de que as atividades do mercado não sejam prejudicadas.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