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1163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poda das árvores da Rua Dr. José Alfredo de Paula,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os altos galhos estão se encontrando, haja vista que existem árvores dos dois lados da calçada, o que diminui consideravelmente a visibilidade, além de no período noturno facilitar para ações inadequadas e impertinentes.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