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estudo para a instalação de placas indicativas de velocidade, faixas de sinalização e de redutores de velocidade na Avenida Dr. Nothel Teixeira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circulam pela via, se faz necessário instalação de redutores, de placas indicativas de velocidade e de faixas de pedestres na referida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