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em toda a extensão do bairro Jardim Guanabara,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o aparecimento de insetos e de animais peçonhentos nas residências, causando vários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