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Carla Fernanda Woycick Santiago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Carla Fernanda Woycick Santiago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