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A509CF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140</w:t>
      </w:r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A509CF">
        <w:rPr>
          <w:color w:val="000000"/>
          <w:sz w:val="21"/>
          <w:szCs w:val="21"/>
        </w:rPr>
        <w:t>ao ilustríssimo</w:t>
      </w:r>
      <w:r w:rsidRPr="00B90C91">
        <w:rPr>
          <w:color w:val="000000"/>
          <w:sz w:val="21"/>
          <w:szCs w:val="21"/>
        </w:rPr>
        <w:t xml:space="preserve"> Dr. </w:t>
      </w:r>
      <w:r w:rsidR="00A521F3">
        <w:rPr>
          <w:color w:val="000000"/>
          <w:sz w:val="21"/>
          <w:szCs w:val="21"/>
        </w:rPr>
        <w:t>Kleber Dantas Jú</w:t>
      </w:r>
      <w:bookmarkStart w:id="0" w:name="_GoBack"/>
      <w:bookmarkEnd w:id="0"/>
      <w:r w:rsidR="00A509CF">
        <w:rPr>
          <w:color w:val="000000"/>
          <w:sz w:val="21"/>
          <w:szCs w:val="21"/>
        </w:rPr>
        <w:t>nior</w:t>
      </w:r>
      <w:r w:rsidRPr="00B90C91">
        <w:rPr>
          <w:color w:val="000000"/>
          <w:sz w:val="21"/>
          <w:szCs w:val="21"/>
        </w:rPr>
        <w:t xml:space="preserve"> pela organização 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9CF"/>
    <w:rsid w:val="00A50AD0"/>
    <w:rsid w:val="00A51B79"/>
    <w:rsid w:val="00A520BC"/>
    <w:rsid w:val="00A521F3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2019-05-09T16:10:00Z</cp:lastPrinted>
  <dcterms:created xsi:type="dcterms:W3CDTF">2019-05-09T16:10:00Z</dcterms:created>
  <dcterms:modified xsi:type="dcterms:W3CDTF">2019-05-09T16:13:00Z</dcterms:modified>
</cp:coreProperties>
</file>