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construção de redutor de velocidade na Rua José Nunes Maia (rua da Biblioteca Comunitária), na altura do nº 170,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logradouro, assim como os frequentadores da biblioteca, relatam que os veículos passam em alta velocidade pelo local, colocando em risco a vida de pedestres, principalmente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