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redutores de velocidade por toda extensão da Rua Omar Barbosa Lima, no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está sem sinalização de trânsito, propiciando excessos de velocidade por parte de muitos motoristas, ocasionando inúmeros acidentes envolvendo pedestres 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