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Pública, a indicação de nº 161/2019 referente  a realização de obras para abertura de uma via de continuação da Rua Antônio Osvaldo de Paula, situada no bairro Santo Expedito, de modo a fazer a junção com o bairro Jardim Inconfidentes, onde se localiza uma rua inacabada, calçada por bloquetes.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que trafegam por uma passagem de terra, cercada de vegetação, a fim de obterem acesso aos bairros Santo Expedito e Jardim Inconfidentes. O bairro Santo Expedito possui apenas uma rua de acesso (imagem 1), a qual também possibilita o acesso para outros bairros, como Bandeirantes e Santo Expedito II. Assim, visando viabilizar o acesso entre os bairros, é conveniente a construção de mais uma via, continuando a Rua Antônio Osvaldo de Paula, situada no bairro Santo Expedito, de modo a fazer a junção com o bairro Jardim Inconfidentes, onde se localiza uma rua inacabada, calçada por bloquetes (imagem 2).  Nesse sentido, 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 sendo, visando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