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da quadra do bairro do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revitalização da quadra poliesportiva do bairro, que se encontra em péssimas condições, com buracos na quadra, falta de vestiário, pintura velha e iluminação precária.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