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asfalto em toda a extensão da Rua João Batista Cruz, no bairro Residencial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necessária a recuperação do asfalto da referida via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