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MOÇÃO Nº </w:t>
      </w:r>
      <w:r>
        <w:rPr>
          <w:b/>
          <w:color w:val="000000"/>
          <w:sz w:val="22"/>
          <w:szCs w:val="22"/>
        </w:rPr>
        <w:t>94</w:t>
      </w:r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encaminhada a presente MOÇÃO DE APLAUSO ao D</w:t>
      </w:r>
      <w:r>
        <w:rPr>
          <w:color w:val="000000"/>
          <w:sz w:val="22"/>
          <w:szCs w:val="22"/>
        </w:rPr>
        <w:t xml:space="preserve">r. Antônio </w:t>
      </w:r>
      <w:proofErr w:type="spellStart"/>
      <w:r>
        <w:rPr>
          <w:color w:val="000000"/>
          <w:sz w:val="22"/>
          <w:szCs w:val="22"/>
        </w:rPr>
        <w:t>Evanir</w:t>
      </w:r>
      <w:proofErr w:type="spellEnd"/>
      <w:r>
        <w:rPr>
          <w:color w:val="000000"/>
          <w:sz w:val="22"/>
          <w:szCs w:val="22"/>
        </w:rPr>
        <w:t xml:space="preserve"> Júnior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2019-05-06T17:49:00Z</dcterms:modified>
</cp:coreProperties>
</file>