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parapeito na ponte do Parque Francisco de Assis Vilela, localizado na Avenida Vereador Celso Duarte Vilela, ao lado do Fórum,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risco de queda no lago e ao grande número de crianças que utilizam o parque e atravessam a ponte.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