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Rua Venício Dantas Rosa,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necessitando de tais medidas. Moradores procuraram o gabinete reclamando de muita sujeira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