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 e a instalação de lixeiras por toda extensão da Rua Fernando Franco Pereira, no bairro Maria Franco.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carece de limpeza, em caráter de urgência, em seu mais amplo sentido devido às condições em que se encontra. Por ser área de pedestres, o acúmulo de mato devido ao período de chuvas e lixo acarreta diminuição na qualidade de vida dos moradores da região, trazendo problemas como animais peçonhentos, acúmulo de lixo no chão e mal cheiro.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