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braços de iluminação nos postes localizados na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sem iluminação pública, tornando-se insegura no período noturno e impossibilitando o trânsito dos transeuntes. Vale salientar que há postes de iluminação pública, devidamente instalados e com a fiação elétrica pronta para receber as lâmpadas, faltando apenas os braços de iluminação para o seu devido funcionamento.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