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 localizada na Rua Antônio Pedro da Fonseca,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árvore se encontra ao lado da centenária Árvore do bairro Árvore Grande e carece de poda em caráter de urgência, tendo em vista que a árvore está com os galhos grandes, atingindo e danificando a rede elétrica, bem como diminuindo a iluminação pública do local, causando risco a vida dos frequentadores da Praça.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