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993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na Rua Dom Lafaiete Libânio,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está muito suja e com mato alto no meio-fio, em toda a sua extensão, necessitando de tais medidas, especialmente por se tratar de área central da cidade.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