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manilhamento na rua Sargento Joaquim Bento da Cunha,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pelas reivindicações dos moradores do referido logradouro, que há bastante tempo convivem com a situação precária da rua de terra, que fica constantemente alagada devido a falta de condições para escoamento da água e do esgoto. Nas últimas semanas, os moradores que precisavam sair de suas casas, tiveram que usar sacolas plásticas revestidas nos pés. Além disso, devido a água parada e o esgoto a “céu aberto”, os moradores, além de conviverem com o mal cheiro, ficam vulneráveis a diversas doenças e a proliferação do mosquito da Dengue. Não obstante, os moradores informaram que fora agendado para quarta-feira (24/04/19), uma reportagem com o jornal televisivo “Balanço Geral”, para exporem tal situação.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