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com urgência, de análise das condições do cruzamento entre a Rua Luiz Scodeler, no bairro Monte Carlo e a Avenida João Batista da Cruz, bairro Morumbi, no sentido de realizar, com urgência, o reparo asfáltico.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 visto que a condição do asfalto está danificando veículos que por ali transitam e criando outros transtornos aos moradores desta localidade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