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 árvore localizada na Rua Sebastião Franco de Almeida, na altura do n° 37,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está atrapalhando a visibilidade dos motoristas e colocando em risco os pedestres ao atravessarem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