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Pública, com urgência, a análise das condições para a instalação de lombadas ou de redutores de velocidade na rua Eva Pereira de Matos, no bairro Faisqueira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os moradores, pedestres, transeuntes e usuários vêm cobrando uma resolução junto a este vereador, já que o risco de acidente é constante, pela frequência que os motorista utilizam esta via em alta velocidade, inclusive os veículos de transporte urbano.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