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 o setor responsável da Administração Pública,a análise das condições de todos os terrenos baldios, no Loteamento Paraty, no sentido de notificar todos os proprietários para realizar a devida limpeza, com a retirada do lixo e a capina do mato.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que o local está coberto pelo mato e servindo de depósito de lixo, o que propicia a proliferação de insetos, cobras venenosas e animais nocivos. Além do que o local serve também como refúgio de jovens usuários de drogas, razão pela qual solicito do departamento municipal de fiscalização e posturas,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