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da pavimentação da Rua Maria Josefina Garcia, próximo ao numero 126, no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decorrência da chuva, o local sofreu uma enorme erosão na sua pavimentação (fotos anexas). Com isso, os moradores do local vêm sofrendo grandes transtornos para se locomoverem na referida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