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dos bancos na Praça Nair Massafera da Silva,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estrutura física da praça encontra-se defasada, pois seus bancos estão danificados, dificultando o seu uso e a permanência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