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Rua Maria Rita Ribeiro, na altura do n° 299,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ponto a que se refere trata-se de uma esquina. Assim sendo o mato alto e acúmulo de terra que se formou devido às chuvas faz com que toda água que escoa pelo local empoce nesse ponto causando grande transtorno aos moradores do trecho.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