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para que faça gestões junto ao 20º BPMMG, visando a reativação do posto policial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do bairro São João, que relataram junto a este vereador que o referido bairro é um dos mais populosos, com uma alta taxa de criminalidade, o que coloca a população em estado de vulnerabilidade, colocando em risco a vida dos moradores desta região. Com o posto policial reativado, a população fica mais segura e tem como recorrer com mais agilidade em caso de ocorrência de crimes, contra a pessoa, patrimônio ou tráfico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