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Maria Conceição Costa, na altura do nº 315, no bairro Recanto dos Barreiros.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encontra-se com muitos buracos, que dificultam a passagem de pedestres e de veículos automotivos.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