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remoção da academia ao ar livre localizada ao lado da creche para a área do parquinho situado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Supostos usuários de drogas têm permanecido na academia, fazendo com que os moradores tenham receio de utilizá-la. Além disso, a área onde está instalado o parquinho é mais acessível para 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