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728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a fiscalização do terreno baldio localizado na 1ª Travessa José Vitro Domingo, ao lado do número 367, no bairro Pão de Açúcar, quanto à limpeza, capina e fechamento com muro.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uma resolução junto a este vereador em razão de o local estar ocupado pelo mato e servindo de depósito de lixo, o que propicia a proliferação de insetos e de animais peçonhentos. Além disso, o local tem sido utilizado como refúgio de jovens usuários de drogas, razão pela qual solicito ao departamento municipal de fiscalização e posturas providências urgentes para solucionar o grave problema.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