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fiscalização do terreno baldio localizado no final da Rua Ana Marta Soares da Fonseca, ao lado do número 25, no bairro Pão de Açúcar, quanto à limpeza, capina e fechamento com muro.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 devido ao local estar ocupado pelo mato e servindo de depósito de lixo, o que propicia a proliferação de insetos e de animais peçonhentos. Além disso, o local tem sido utilizado também como refúgio de jovens usuários de drogas, razão pela qual solicito ao departamento municipal de fiscalização e posturas providências urgentes para solucionar o grave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