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melhoria com cascalho ou fresa asfáltica na Travessa São Benedito, próximo à Rua Maria Rita Ribeiro (antiga Rua Nova),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reivindicações dos moradores do referido logradouro, uma vez que em razão das frequentes chuvas do período, a rua encontra-se em estado intransitável, necessitando de melhoria com cascalho ou fresa asfáltica para que os moradores da região possam transitar com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