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placas de sinalização proibindo a passagem de ônibus e demais veículos pesados na Rua Francisco Fabiano Barbosa, no bairro Jardim Guadalupe.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justificativa faz-se necessária, pois os ônibus e demais veículos pesados que transitam por esta rua estão danificando o asfalto, ocasionando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