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de um redutor de velocidade na Avenida José Aurélio Garcia, em frente ao número 94,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não respeitam os limites de velocidade no local, colocando em riscos a vida de todos. Peço urgência no atendimento da indicação, haja vista que os moradores reivindicam a construção de redutores nesta rua deste o ano passado.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