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estada precário de conservação, necessitando de patrolamento e de cascalhamento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