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do galpão da Prefeitura localizado no bairro São João, na rua acima do posto de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sujeira, muitos roedores são atraídos para a vizinhança.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