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envio de equipe técnica para a realização de um estudo sobre a viabilidade de instalação de redutores de velocidade na Rua Adilson Custódio, no percurso que margeia a mata do Exército, no bairro Colina de Santa Bárbara.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do bairro Colina de Santa Bárbara, que relataram junto a este vereador que os motoristas não respeitam os limites de velocidade, trazendo insegurança aos pedestres e podendo causar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