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da área de bloquetes da Rua Jacinto Libânio,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há tempos vêm sofrendo com buracos e ondulações nas via devido ao tráfego diário de carros e de caminhões, causando prejuízos materiais e transtornos em tempos de chuva. Vale salientar que há tempos a referida localidade não passa por uma manutenção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