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04, em especial na altura do número 270,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pavimentação da referida rua encontra-se com muitos buracos, provenientes da falta de manutenção, o que tem prejudicado o trânsito de pessoas e de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