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árvores na Área Verde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citado bairro, que clamam por um bairro mais arborizado, que proporcionará mais alegria e bem-estar aos moradores, além de contribuir para uma cidade mais bonita e ecologicamente equilibrada.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