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que seja realizada a capina nas ruas do bairro Colina dos Bandeirantes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relatam que as ruas, principalment</w:t>
      </w:r>
      <w:r w:rsidR="00D409D4">
        <w:rPr>
          <w:rFonts w:ascii="Times New Roman" w:eastAsia="Times New Roman" w:hAnsi="Times New Roman" w:cs="Times New Roman"/>
          <w:szCs w:val="24"/>
        </w:rPr>
        <w:t>e as que dão acesso à rodovia (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ruas 02 e 06 ) e à escola do bairro Algodão  estão ficando estreitas, devido ao matagal que avança para o meio das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57F9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97" w:rsidRDefault="00757F97" w:rsidP="007F393F">
      <w:r>
        <w:separator/>
      </w:r>
    </w:p>
  </w:endnote>
  <w:endnote w:type="continuationSeparator" w:id="0">
    <w:p w:rsidR="00757F97" w:rsidRDefault="00757F9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57F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57F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57F9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57F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97" w:rsidRDefault="00757F97" w:rsidP="007F393F">
      <w:r>
        <w:separator/>
      </w:r>
    </w:p>
  </w:footnote>
  <w:footnote w:type="continuationSeparator" w:id="0">
    <w:p w:rsidR="00757F97" w:rsidRDefault="00757F9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57F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57F9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57F9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57F9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57F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887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7F97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9D4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9B05-B510-4962-A314-2B64E2F2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2019-03-25T16:49:00Z</cp:lastPrinted>
  <dcterms:created xsi:type="dcterms:W3CDTF">2016-01-14T15:36:00Z</dcterms:created>
  <dcterms:modified xsi:type="dcterms:W3CDTF">2019-03-25T16:50:00Z</dcterms:modified>
</cp:coreProperties>
</file>