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E7" w:rsidRDefault="00F012E7" w:rsidP="00F012E7">
      <w:pPr>
        <w:ind w:left="2835"/>
        <w:rPr>
          <w:b/>
          <w:color w:val="000000"/>
        </w:rPr>
      </w:pPr>
      <w:bookmarkStart w:id="0" w:name="_GoBack"/>
      <w:r>
        <w:rPr>
          <w:b/>
          <w:color w:val="000000"/>
        </w:rPr>
        <w:t xml:space="preserve">PORTARIA </w:t>
      </w:r>
      <w:r w:rsidRPr="00F13184">
        <w:rPr>
          <w:b/>
          <w:color w:val="000000"/>
        </w:rPr>
        <w:t xml:space="preserve">Nº </w:t>
      </w:r>
      <w:r>
        <w:rPr>
          <w:b/>
          <w:color w:val="000000"/>
        </w:rPr>
        <w:t>66</w:t>
      </w:r>
      <w:r>
        <w:rPr>
          <w:b/>
          <w:color w:val="000000"/>
        </w:rPr>
        <w:t>/2019</w:t>
      </w:r>
    </w:p>
    <w:p w:rsidR="00F012E7" w:rsidRDefault="00F012E7" w:rsidP="00F012E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012E7" w:rsidRDefault="00F012E7" w:rsidP="00F012E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012E7" w:rsidRDefault="00F012E7" w:rsidP="00F012E7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F012E7" w:rsidRDefault="00F012E7" w:rsidP="00F012E7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 xml:space="preserve">LUCAS EXPEDITO BERTOLOZO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CHEFE DE GABINETE</w:t>
      </w:r>
      <w:r>
        <w:rPr>
          <w:rFonts w:ascii="Times New Roman" w:hAnsi="Times New Roman"/>
          <w:b/>
          <w:sz w:val="24"/>
        </w:rPr>
        <w:t>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</w:t>
      </w:r>
      <w:r>
        <w:rPr>
          <w:rFonts w:ascii="Times New Roman" w:hAnsi="Times New Roman"/>
          <w:b/>
          <w:sz w:val="24"/>
        </w:rPr>
        <w:t>2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F012E7" w:rsidRDefault="00F012E7" w:rsidP="00F012E7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012E7" w:rsidRDefault="00F012E7" w:rsidP="00F012E7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012E7" w:rsidRDefault="00F012E7" w:rsidP="00F012E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Oliveira Altair Amaral, no uso de suas atribuições e de conformidade com o art. 308, inciso I, do Regimento Interno, expede a seguinte</w:t>
      </w:r>
    </w:p>
    <w:p w:rsidR="00F012E7" w:rsidRDefault="00F012E7" w:rsidP="00F012E7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012E7" w:rsidRDefault="00F012E7" w:rsidP="00F012E7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012E7" w:rsidRDefault="00F012E7" w:rsidP="00F012E7">
      <w:pPr>
        <w:ind w:left="2835"/>
        <w:rPr>
          <w:b/>
        </w:rPr>
      </w:pPr>
      <w:r>
        <w:rPr>
          <w:b/>
        </w:rPr>
        <w:t>PORTARIA</w:t>
      </w:r>
    </w:p>
    <w:p w:rsidR="00F012E7" w:rsidRDefault="00F012E7" w:rsidP="00F012E7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012E7" w:rsidRDefault="00F012E7" w:rsidP="00F012E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012E7" w:rsidRDefault="00F012E7" w:rsidP="00F012E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>
        <w:rPr>
          <w:rFonts w:ascii="Times New Roman" w:hAnsi="Times New Roman"/>
          <w:sz w:val="24"/>
        </w:rPr>
        <w:t xml:space="preserve">LUCAS EXPEDITO BERTOLOZO </w:t>
      </w:r>
      <w:r>
        <w:rPr>
          <w:rFonts w:ascii="Times New Roman" w:hAnsi="Times New Roman"/>
          <w:sz w:val="24"/>
        </w:rPr>
        <w:t xml:space="preserve">para ocupar o cargo comissionado de </w:t>
      </w:r>
      <w:r>
        <w:rPr>
          <w:rFonts w:ascii="Times New Roman" w:hAnsi="Times New Roman"/>
          <w:sz w:val="24"/>
        </w:rPr>
        <w:t>Chefe de Gabinete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CM-0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, </w:t>
      </w:r>
      <w:r w:rsidRPr="00F13184">
        <w:rPr>
          <w:rFonts w:ascii="Times New Roman" w:hAnsi="Times New Roman"/>
          <w:sz w:val="24"/>
        </w:rPr>
        <w:t xml:space="preserve">com os vencimentos constantes no Anexo I da Lei Municipal nº 5.787, de 24 de janeiro de 2017, </w:t>
      </w:r>
      <w:r>
        <w:rPr>
          <w:rFonts w:ascii="Times New Roman" w:hAnsi="Times New Roman"/>
          <w:sz w:val="24"/>
        </w:rPr>
        <w:t>a partir de 19 de março</w:t>
      </w:r>
      <w:r w:rsidRPr="00F13184">
        <w:rPr>
          <w:rFonts w:ascii="Times New Roman" w:hAnsi="Times New Roman"/>
          <w:sz w:val="24"/>
        </w:rPr>
        <w:t xml:space="preserve"> de 201</w:t>
      </w:r>
      <w:r>
        <w:rPr>
          <w:rFonts w:ascii="Times New Roman" w:hAnsi="Times New Roman"/>
          <w:sz w:val="24"/>
        </w:rPr>
        <w:t>9</w:t>
      </w:r>
      <w:r w:rsidRPr="00F13184">
        <w:rPr>
          <w:rFonts w:ascii="Times New Roman" w:hAnsi="Times New Roman"/>
          <w:sz w:val="24"/>
        </w:rPr>
        <w:t>.</w:t>
      </w:r>
    </w:p>
    <w:p w:rsidR="00F012E7" w:rsidRDefault="00F012E7" w:rsidP="00F012E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012E7" w:rsidRDefault="00F012E7" w:rsidP="00F012E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F012E7" w:rsidRDefault="00F012E7" w:rsidP="00F012E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012E7" w:rsidRDefault="00F012E7" w:rsidP="00F012E7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F012E7" w:rsidRDefault="00F012E7" w:rsidP="00F012E7">
      <w:pPr>
        <w:ind w:right="-1" w:firstLine="2835"/>
        <w:jc w:val="both"/>
      </w:pPr>
    </w:p>
    <w:p w:rsidR="00F012E7" w:rsidRDefault="00F012E7" w:rsidP="00F012E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012E7" w:rsidRDefault="00F012E7" w:rsidP="00F012E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012E7" w:rsidRDefault="00F012E7" w:rsidP="00F012E7">
      <w:pPr>
        <w:jc w:val="center"/>
        <w:rPr>
          <w:color w:val="000000"/>
        </w:rPr>
      </w:pPr>
      <w:r>
        <w:rPr>
          <w:color w:val="000000"/>
        </w:rPr>
        <w:t>Câmara Municipal de Pouso Alegre, 19 de março de 2019.</w:t>
      </w:r>
    </w:p>
    <w:p w:rsidR="00F012E7" w:rsidRDefault="00F012E7" w:rsidP="00F012E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012E7" w:rsidRDefault="00F012E7" w:rsidP="00F012E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012E7" w:rsidRDefault="00F012E7" w:rsidP="00F012E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012E7" w:rsidRDefault="00F012E7" w:rsidP="00F012E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012E7" w:rsidRDefault="00F012E7" w:rsidP="00F012E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F012E7" w:rsidTr="00DD252E">
        <w:tc>
          <w:tcPr>
            <w:tcW w:w="8575" w:type="dxa"/>
            <w:hideMark/>
          </w:tcPr>
          <w:p w:rsidR="00F012E7" w:rsidRDefault="00F012E7" w:rsidP="00DD252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F012E7" w:rsidTr="00DD252E">
        <w:tc>
          <w:tcPr>
            <w:tcW w:w="8575" w:type="dxa"/>
            <w:hideMark/>
          </w:tcPr>
          <w:p w:rsidR="00F012E7" w:rsidRDefault="00F012E7" w:rsidP="00DD252E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F012E7" w:rsidRDefault="00F012E7" w:rsidP="00DD252E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F012E7" w:rsidRDefault="00F012E7" w:rsidP="00F012E7"/>
    <w:p w:rsidR="00F012E7" w:rsidRDefault="00F012E7" w:rsidP="00F012E7"/>
    <w:p w:rsidR="00F012E7" w:rsidRDefault="00F012E7" w:rsidP="00F012E7"/>
    <w:bookmarkEnd w:id="0"/>
    <w:p w:rsidR="001F7140" w:rsidRDefault="001F7140"/>
    <w:sectPr w:rsidR="001F7140" w:rsidSect="00A25E2E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F012E7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4599533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5C579D" wp14:editId="529A02FE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F012E7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F012E7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A25E2E" w:rsidRPr="00067E8C" w:rsidRDefault="00F012E7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A25E2E" w:rsidRPr="00067E8C" w:rsidRDefault="00F012E7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F012E7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C579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F012E7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F012E7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A25E2E" w:rsidRPr="00067E8C" w:rsidRDefault="00F012E7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A25E2E" w:rsidRPr="00067E8C" w:rsidRDefault="00F012E7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F012E7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E7"/>
    <w:rsid w:val="001F7140"/>
    <w:rsid w:val="00F0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DEAA65-84E5-431D-BDDF-6F2930BA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012E7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12E7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12E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012E7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F012E7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012E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012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12E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012E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12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2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2019-03-20T18:05:00Z</cp:lastPrinted>
  <dcterms:created xsi:type="dcterms:W3CDTF">2019-03-20T18:01:00Z</dcterms:created>
  <dcterms:modified xsi:type="dcterms:W3CDTF">2019-03-20T18:06:00Z</dcterms:modified>
</cp:coreProperties>
</file>