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ou locação de um espaço para instalação de uma creche e uma escola para atender crianças e jovens em idade escolar, dos Bairros Morumbi I, Morumbi II, Ipê e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41796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vereador. Os moradores dos bairros Morumbi I, Morumbi II, Ipê e Monte Carlo, necessitam muito de uma creche e uma escola para deixar seus filhos para que possam trabalhar.</w:t>
      </w:r>
    </w:p>
    <w:p w:rsidR="00041796" w:rsidRDefault="00041796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maioria dos moradores destes bairros só conseguem vagas em escolas distantes de onde moram, causando transtorno no que se refere à qualidade do transporte escolar e o alto custo financeiro para usar este modal. Assim sendo, solicitamos ao Poder Público com urgência a construção de uma creche e uma escola em um local estratégico que vise atender os moradores destes Bairros Morumbi I, Morumbi II, Ipê e Monte Carlo.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B421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5pt;margin-top:32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  <w:bookmarkEnd w:id="0"/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1F" w:rsidRDefault="00DB421F" w:rsidP="007F393F">
      <w:r>
        <w:separator/>
      </w:r>
    </w:p>
  </w:endnote>
  <w:endnote w:type="continuationSeparator" w:id="0">
    <w:p w:rsidR="00DB421F" w:rsidRDefault="00DB421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B42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2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B421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2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1F" w:rsidRDefault="00DB421F" w:rsidP="007F393F">
      <w:r>
        <w:separator/>
      </w:r>
    </w:p>
  </w:footnote>
  <w:footnote w:type="continuationSeparator" w:id="0">
    <w:p w:rsidR="00DB421F" w:rsidRDefault="00DB421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2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B421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B42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B421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42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1796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421F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E9BA-B4BB-4D6A-B431-E87F7BDD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2019-03-19T16:26:00Z</dcterms:modified>
</cp:coreProperties>
</file>