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 a limpeza dos passeios situados na Avenida Prefeito Olavo Gomes de Oliveira, em frente a paineira e o Corpo de Bombeiro,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está com o mato alto, impossibilitando o tráfego de pedestres pela calçada, fazendo com que os mesmo andem pela via dividindo o espaço com os veículos, correndo sérios riscos de acidentes envolvendo pessoas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