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dos lotes situados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terrenos abandonados, com mato alto e sujeira acumulada, trazendo diversos problemas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