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notificação para a CEMIG - Companhia Energética de Minas Gerais S.A., para que faça a construção de passeios, no terreno de seu antigo depósito de postes, localizado na Av. ANTÔNIO SCODELER no bairro Faisqueira, antes do Adubos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relatarem junto a este vereador riscos de atropelamentos ao caminharem pela via, devido a falta de calçada no local mencionado acima.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