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 lote na rua Bernadete da Silva Borges, lote ao lado n° 275,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Lote com mato muito alto atraindo animais peçonhentos para 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