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Avenida Coronel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referidas avenida encontra-se com mato alto nas guias, calçadas e canteiro central, causando a proliferação de insetos e de animais peçonhentos nas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