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de viabilidade para construção de travessia elevada para pedestre na Avenida Prefeito Olavo Gomes de Oliveira, na altura do nº 1.845.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a referida localidade de um trecho com fluxo intenso de veículos, não obstante, há um colégio (Colégio FOCH), farmácias e bancos no local, onde deslocam muitos pedestres, diariamente, ensejando assim a necessidade de uma travessia elevada para prover maior segurança e prevenir acidentes de atropelamento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